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206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E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proofErr w:type="gramStart"/>
      <w:r w:rsidRPr="00FB3E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.К</w:t>
      </w:r>
      <w:proofErr w:type="gramEnd"/>
      <w:r w:rsidRPr="00FB3E0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расноярск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i/>
          <w:iCs/>
          <w:color w:val="000000"/>
          <w:sz w:val="36"/>
          <w:lang w:eastAsia="ru-RU"/>
        </w:rPr>
        <w:t>Консультация для воспитателей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40"/>
          <w:lang w:eastAsia="ru-RU"/>
        </w:rPr>
        <w:t>«Оптимизация процесса адаптации  ребёнка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40"/>
          <w:lang w:eastAsia="ru-RU"/>
        </w:rPr>
        <w:t>к детскому саду»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В</w:t>
      </w:r>
      <w:r w:rsidRPr="00FB3E0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оспитатель: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Багушка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К.Ю.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B641A" w:rsidRPr="00FB3E05" w:rsidRDefault="005B641A" w:rsidP="005B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Привыкание малыша к новым для него условиям ДОО  в основном зависит от того, как взрослые в семье смогли подготовить его к этому ответственному периоду жизни.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Повышение возрастного порога начала посещения детского сада (с 1,5 до 3 лет), с одной стороны, и повышение образовательной нагрузки в дошкольном учреждении с другой, делают проблему привыкания младшего дошкольника  к условиям ДОО особенно актуальной.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рассмотрении оптимизации условий для успешной адаптации в детском саду раскрываются особенности поведения детей и соответственно методы педагогического воздействия на них в этот период, требования к подготовке в семье.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Важная роль в период адаптации отводится воспитателю, его работе с семьёй ребёнка.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поступлении в детский сад все дети без исключения переживают стресс, поэтому очень важно помочь им преодолеть  эмоциональное напряжение и успешно адаптироваться к новой среде.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связи с этим, специалисты выделяют три периода привыкания ребёнка к детскому саду: острый, </w:t>
      </w:r>
      <w:proofErr w:type="spellStart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подострый</w:t>
      </w:r>
      <w:proofErr w:type="spellEnd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период компенсации.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этом два первых периода  можно классифицировать по степени тяжести – легкая, средней тяжести, тяжёлая и крайне тяжёлая.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Частой причиной неуравновешенного поведения  служит неправильная организация деятельности ребёнка: когда не удовлетворяется его двигательная активность, ребёнок не получает достаточно впечатлений, испытывает дефицит в общении </w:t>
      </w:r>
      <w:proofErr w:type="gramStart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Срывы в поведении ребёнка могут произойти и в результате того, что своевременно  не удовлетворены его органические  потребности – не своевременно накормлен, не выспался. Поэтому режим дня, тщательный гигиенический уход, методически правильное проведение  всех режимных процессов – сна, кормления, туалета, организация самостоятельной деятельности детей, занятий, осуществления воспитательных  подходов к ним – залог формирования правильного поведения ребёнка. Создания у него позитивного настроения.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Успешная адаптация ребёнка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ребёнка </w:t>
      </w: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доверяют друг другу. Важно, чтобы родители  были уверены в хорошем отношении педагога к ребёнку; чувствовали его компетентность в вопросах воспитания; но главное – ценили его личные качества (заботливость, внимание к людям, доброту).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условиях воспитания детей раннего возраста в ДОО индивидуальный подход  к ребёнку обуславливается знанием его психических и физических особенностей, учётом его эмоционального настроения в данное время и состояния здоровья.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Для сбора  сведений о ребёнке родителям предлагаются анкеты, в которых они дают исчерпывающую характеристику своему ребёнку. В свою очередь, сотрудники ДОО  анализируют данные материалы, делают выводы об особенностях поведения ребёнка, </w:t>
      </w:r>
      <w:proofErr w:type="spellStart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навыков, интересах и т.п. Это помогает воспитателям правильно общаться с детьми в адаптационный  период, помочь им легче привыкнуть к новым условиям.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До приёма детей в группу необходимо провести собрание, в котором принимают участие заведующий, методист, психолог, медики и конечно, воспитатели групп раннего возраста. Специалисты  раскрывают особенности работы детского сада, знакомят с направлениями педагогической деятельности, отвечают на вопросы родителей.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успешной организации адаптации детей раннего возраста воспитатели составляют план   воспитательно-образовательной работы. При этом выбираются разнообразные  направления: развлечения, консультации для родителей, памятки, интересные для детей дидактические и подвижные игры, способствующие возникновению положительных  эмоций, элементы устного народного творчества.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Основные принципы работы по адаптации детей: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постепенное заполнение групп (приём 2-3 детей в неделю);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неполное пребывание ребёнка в начальный период адаптации (2-3 часа, возможность пребывания с мамой);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гибкий режим (свободное время прихода, дополнительные выходные дни);</w:t>
      </w:r>
      <w:r w:rsidRPr="00FB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ежедневный </w:t>
      </w:r>
      <w:proofErr w:type="gramStart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 за</w:t>
      </w:r>
      <w:proofErr w:type="gramEnd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здоровьем, эмоциональным состоянием, аппетитом, сном в первый месяц (с этой целью  на каждого ребёнка заполняется так называемый  «адаптационный лист»);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сохранение </w:t>
      </w:r>
      <w:proofErr w:type="gramStart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первые</w:t>
      </w:r>
      <w:proofErr w:type="gramEnd"/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2-3 недели имеющихся у малыша привычек.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период адаптации ребёнка к новым условиям жизни происходит своеобразная ломка, переделка сформированных ранее динамических стереотипов, касающихся определённого режим: укладывание, кормление, а  также общения. Поэтому для оптимизации  процесса привыкания необходима чёткая и последовательная  работа всех сотрудников ДОО с привлечением родителей.</w:t>
      </w:r>
    </w:p>
    <w:p w:rsidR="005B641A" w:rsidRPr="00FB3E05" w:rsidRDefault="005B641A" w:rsidP="005B64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B3E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Адаптационный период  считается законченным, если ребёнок с аппетитом ест, быстро засыпает и вовремя просыпается в бодром состоянии, играет один или со сверстниками.</w:t>
      </w:r>
    </w:p>
    <w:p w:rsidR="005A4552" w:rsidRDefault="005A4552"/>
    <w:sectPr w:rsidR="005A4552" w:rsidSect="005A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641A"/>
    <w:rsid w:val="005A4552"/>
    <w:rsid w:val="005B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Company>OOO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NNN</cp:lastModifiedBy>
  <cp:revision>1</cp:revision>
  <dcterms:created xsi:type="dcterms:W3CDTF">2021-09-28T08:14:00Z</dcterms:created>
  <dcterms:modified xsi:type="dcterms:W3CDTF">2021-09-28T08:15:00Z</dcterms:modified>
</cp:coreProperties>
</file>